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F76" w:rsidRDefault="008C1EF1" w:rsidP="008C1EF1">
      <w:pPr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C1EF1" w:rsidRDefault="008C1EF1" w:rsidP="008C1EF1">
      <w:pPr>
        <w:pStyle w:val="a3"/>
        <w:tabs>
          <w:tab w:val="left" w:pos="426"/>
          <w:tab w:val="left" w:pos="993"/>
        </w:tabs>
        <w:spacing w:before="0" w:after="0"/>
        <w:ind w:left="9639" w:right="-2" w:firstLine="0"/>
        <w:rPr>
          <w:i w:val="0"/>
          <w:sz w:val="28"/>
          <w:szCs w:val="28"/>
        </w:rPr>
      </w:pPr>
      <w:r w:rsidRPr="00985CC5">
        <w:rPr>
          <w:i w:val="0"/>
          <w:sz w:val="28"/>
          <w:szCs w:val="28"/>
        </w:rPr>
        <w:t>к</w:t>
      </w:r>
      <w:r>
        <w:rPr>
          <w:i w:val="0"/>
          <w:sz w:val="28"/>
          <w:szCs w:val="28"/>
        </w:rPr>
        <w:t xml:space="preserve"> </w:t>
      </w:r>
      <w:r w:rsidRPr="00985CC5">
        <w:rPr>
          <w:i w:val="0"/>
          <w:sz w:val="28"/>
          <w:szCs w:val="28"/>
        </w:rPr>
        <w:t xml:space="preserve"> Порядку формирования перечня</w:t>
      </w:r>
    </w:p>
    <w:p w:rsidR="008C1EF1" w:rsidRPr="00985CC5" w:rsidRDefault="008C1EF1" w:rsidP="008C1EF1">
      <w:pPr>
        <w:pStyle w:val="a3"/>
        <w:tabs>
          <w:tab w:val="left" w:pos="426"/>
          <w:tab w:val="left" w:pos="993"/>
        </w:tabs>
        <w:spacing w:before="0" w:after="0"/>
        <w:ind w:left="9639" w:right="-2" w:firstLine="0"/>
        <w:rPr>
          <w:i w:val="0"/>
          <w:sz w:val="28"/>
          <w:szCs w:val="28"/>
        </w:rPr>
      </w:pPr>
      <w:r w:rsidRPr="00985CC5">
        <w:rPr>
          <w:i w:val="0"/>
          <w:sz w:val="28"/>
          <w:szCs w:val="28"/>
        </w:rPr>
        <w:t>налоговых</w:t>
      </w:r>
      <w:r>
        <w:rPr>
          <w:i w:val="0"/>
          <w:sz w:val="28"/>
          <w:szCs w:val="28"/>
        </w:rPr>
        <w:t xml:space="preserve"> </w:t>
      </w:r>
      <w:r w:rsidRPr="00985CC5">
        <w:rPr>
          <w:i w:val="0"/>
          <w:sz w:val="28"/>
          <w:szCs w:val="28"/>
        </w:rPr>
        <w:t>расходов</w:t>
      </w:r>
      <w:r>
        <w:rPr>
          <w:i w:val="0"/>
          <w:sz w:val="28"/>
          <w:szCs w:val="28"/>
        </w:rPr>
        <w:t xml:space="preserve"> Новокубанского городского </w:t>
      </w:r>
      <w:r w:rsidRPr="00985CC5">
        <w:rPr>
          <w:i w:val="0"/>
          <w:sz w:val="28"/>
          <w:szCs w:val="28"/>
        </w:rPr>
        <w:t>поселения</w:t>
      </w:r>
      <w:r>
        <w:rPr>
          <w:i w:val="0"/>
          <w:sz w:val="28"/>
          <w:szCs w:val="28"/>
        </w:rPr>
        <w:t xml:space="preserve"> Новокубанского района </w:t>
      </w:r>
      <w:r w:rsidRPr="00985CC5">
        <w:rPr>
          <w:i w:val="0"/>
          <w:sz w:val="28"/>
          <w:szCs w:val="28"/>
        </w:rPr>
        <w:t>и оценки налоговых расходов поселения</w:t>
      </w:r>
    </w:p>
    <w:p w:rsidR="008C1EF1" w:rsidRDefault="008C1EF1" w:rsidP="008C1EF1">
      <w:pPr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8C1EF1" w:rsidRDefault="008C1EF1" w:rsidP="007474B5">
      <w:pPr>
        <w:tabs>
          <w:tab w:val="left" w:pos="49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152F82" w:rsidRDefault="007474B5" w:rsidP="007474B5">
      <w:pPr>
        <w:tabs>
          <w:tab w:val="left" w:pos="49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C1EF1">
        <w:rPr>
          <w:rFonts w:ascii="Times New Roman" w:hAnsi="Times New Roman" w:cs="Times New Roman"/>
          <w:sz w:val="28"/>
          <w:szCs w:val="28"/>
        </w:rPr>
        <w:t xml:space="preserve">алоговых расходов  Новокубанского городского поселения Новокубанского района на </w:t>
      </w:r>
      <w:r w:rsidR="00152F82">
        <w:rPr>
          <w:rFonts w:ascii="Times New Roman" w:hAnsi="Times New Roman" w:cs="Times New Roman"/>
          <w:sz w:val="28"/>
          <w:szCs w:val="28"/>
        </w:rPr>
        <w:t xml:space="preserve">2023 год </w:t>
      </w:r>
    </w:p>
    <w:p w:rsidR="008C1EF1" w:rsidRDefault="00152F82" w:rsidP="007474B5">
      <w:pPr>
        <w:tabs>
          <w:tab w:val="left" w:pos="49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(льготы, действующие при начислении налогов за 2022 </w:t>
      </w:r>
      <w:r w:rsidR="008C1EF1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52F82" w:rsidRDefault="00152F82" w:rsidP="007474B5">
      <w:pPr>
        <w:tabs>
          <w:tab w:val="left" w:pos="49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08"/>
        <w:gridCol w:w="1852"/>
        <w:gridCol w:w="2977"/>
        <w:gridCol w:w="2693"/>
        <w:gridCol w:w="1417"/>
        <w:gridCol w:w="2995"/>
        <w:gridCol w:w="2044"/>
      </w:tblGrid>
      <w:tr w:rsidR="00395468" w:rsidTr="005D3349">
        <w:tc>
          <w:tcPr>
            <w:tcW w:w="808" w:type="dxa"/>
          </w:tcPr>
          <w:p w:rsidR="008C1EF1" w:rsidRPr="007474B5" w:rsidRDefault="0039546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74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52" w:type="dxa"/>
          </w:tcPr>
          <w:p w:rsidR="008C1EF1" w:rsidRPr="007474B5" w:rsidRDefault="0039546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74B5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налогов, по которым предусматриваются налоговые льготы</w:t>
            </w:r>
          </w:p>
        </w:tc>
        <w:tc>
          <w:tcPr>
            <w:tcW w:w="2977" w:type="dxa"/>
          </w:tcPr>
          <w:p w:rsidR="008C1EF1" w:rsidRPr="007474B5" w:rsidRDefault="0039546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74B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предусматриваются налоговые льготы</w:t>
            </w:r>
          </w:p>
        </w:tc>
        <w:tc>
          <w:tcPr>
            <w:tcW w:w="2693" w:type="dxa"/>
          </w:tcPr>
          <w:p w:rsidR="008C1EF1" w:rsidRPr="007474B5" w:rsidRDefault="0039546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74B5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1417" w:type="dxa"/>
          </w:tcPr>
          <w:p w:rsidR="008C1EF1" w:rsidRPr="007474B5" w:rsidRDefault="0039546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74B5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2995" w:type="dxa"/>
          </w:tcPr>
          <w:p w:rsidR="008C1EF1" w:rsidRPr="007474B5" w:rsidRDefault="0039546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74B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муниципальных программ Новокубанского городского поселения Новокубанского района, наименования нормативных правовых актов, определяющих цели социально-экономической политики Новокубанского городского поселения Новокубанского района, не относящиеся к муниципальным программам, в </w:t>
            </w:r>
            <w:proofErr w:type="gramStart"/>
            <w:r w:rsidRPr="007474B5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7474B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которых предоставляются налоговые льготы</w:t>
            </w:r>
          </w:p>
        </w:tc>
        <w:tc>
          <w:tcPr>
            <w:tcW w:w="2044" w:type="dxa"/>
          </w:tcPr>
          <w:p w:rsidR="008C1EF1" w:rsidRPr="007474B5" w:rsidRDefault="0039546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74B5"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</w:t>
            </w: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 xml:space="preserve">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5D3349" w:rsidP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Освобождение от налогообложения </w:t>
            </w:r>
            <w:r w:rsidRPr="005D3349">
              <w:rPr>
                <w:rFonts w:ascii="Times New Roman" w:hAnsi="Times New Roman" w:cs="Times New Roman"/>
                <w:color w:val="000000"/>
              </w:rPr>
              <w:t>Геро</w:t>
            </w:r>
            <w:r>
              <w:rPr>
                <w:rFonts w:ascii="Times New Roman" w:hAnsi="Times New Roman" w:cs="Times New Roman"/>
                <w:color w:val="000000"/>
              </w:rPr>
              <w:t>ев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Советского Союза, </w:t>
            </w:r>
            <w:r w:rsidRPr="005D3349">
              <w:rPr>
                <w:rFonts w:ascii="Times New Roman" w:hAnsi="Times New Roman" w:cs="Times New Roman"/>
                <w:color w:val="000000"/>
              </w:rPr>
              <w:lastRenderedPageBreak/>
              <w:t>Геро</w:t>
            </w:r>
            <w:r>
              <w:rPr>
                <w:rFonts w:ascii="Times New Roman" w:hAnsi="Times New Roman" w:cs="Times New Roman"/>
                <w:color w:val="000000"/>
              </w:rPr>
              <w:t>ев Российской Федерации, полных кавалеров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ордена Славы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EA0438">
            <w:pPr>
              <w:tabs>
                <w:tab w:val="left" w:pos="49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Решение Совета Новокубанского городского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Финансово-экономический отдел 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5D3349" w:rsidP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Освобождение от налогообложения и</w:t>
            </w:r>
            <w:r w:rsidRPr="005D3349">
              <w:rPr>
                <w:rFonts w:ascii="Times New Roman" w:hAnsi="Times New Roman" w:cs="Times New Roman"/>
                <w:color w:val="000000"/>
              </w:rPr>
              <w:t>нвалид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Pr="005D3349">
              <w:rPr>
                <w:rFonts w:ascii="Times New Roman" w:hAnsi="Times New Roman" w:cs="Times New Roman"/>
                <w:color w:val="000000"/>
              </w:rPr>
              <w:t>, имеющи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I и II группу инвалидности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</w:t>
            </w: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>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5D3349" w:rsidP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5D3349">
              <w:rPr>
                <w:rFonts w:ascii="Times New Roman" w:hAnsi="Times New Roman" w:cs="Times New Roman"/>
                <w:color w:val="000000"/>
              </w:rPr>
              <w:t>нвалид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с детства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«Об одобрении прогноза социально-экономического развития Новокубанского городского поселения 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Новокубанского района на 2023 год и на плановый период 2024  и 2025 годов»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5D3349" w:rsidP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r w:rsidRPr="005D3349">
              <w:rPr>
                <w:rFonts w:ascii="Times New Roman" w:hAnsi="Times New Roman" w:cs="Times New Roman"/>
                <w:color w:val="000000"/>
              </w:rPr>
              <w:t>етеран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и инвалид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Великой Отечественной войны, а также ветеран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и инвалид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боевых действий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5D3349" w:rsidP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D3349">
              <w:rPr>
                <w:rFonts w:ascii="Times New Roman" w:hAnsi="Times New Roman" w:cs="Times New Roman"/>
                <w:color w:val="000000"/>
              </w:rPr>
              <w:t>физически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лиц, имеющие право на получение социальной поддержки в соответствии с Законом Российской Федерации  «О социальной защите граждан, подвергшихся воздействию радиации вследствие катастрофы на Чернобыльской АЭС» (в редакции Закона Российской Федерации от 18 июня 1992 года № 3061-1), в соответствии с Федерал</w:t>
            </w:r>
            <w:r>
              <w:rPr>
                <w:rFonts w:ascii="Times New Roman" w:hAnsi="Times New Roman" w:cs="Times New Roman"/>
                <w:color w:val="000000"/>
              </w:rPr>
              <w:t xml:space="preserve">ьным законом от 26 ноября 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1998 года № </w:t>
            </w:r>
            <w:r w:rsidRPr="005D3349">
              <w:rPr>
                <w:rFonts w:ascii="Times New Roman" w:hAnsi="Times New Roman" w:cs="Times New Roman"/>
                <w:color w:val="000000"/>
              </w:rPr>
              <w:lastRenderedPageBreak/>
              <w:t>175-ФЗ «О социальной защите граждан Россий</w:t>
            </w:r>
            <w:r>
              <w:rPr>
                <w:rFonts w:ascii="Times New Roman" w:hAnsi="Times New Roman" w:cs="Times New Roman"/>
                <w:color w:val="000000"/>
              </w:rPr>
              <w:t>ской Федерации, подвергшихся воздействию радиации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вследствие аварии в 1957 году 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на производственном объединении «Маяк» и сбросов радиоактивных отходов в реку </w:t>
            </w:r>
            <w:proofErr w:type="spellStart"/>
            <w:r w:rsidRPr="005D3349">
              <w:rPr>
                <w:rFonts w:ascii="Times New Roman" w:hAnsi="Times New Roman" w:cs="Times New Roman"/>
                <w:color w:val="000000"/>
              </w:rPr>
              <w:t>Теча</w:t>
            </w:r>
            <w:proofErr w:type="spellEnd"/>
            <w:r w:rsidRPr="005D3349">
              <w:rPr>
                <w:rFonts w:ascii="Times New Roman" w:hAnsi="Times New Roman" w:cs="Times New Roman"/>
                <w:color w:val="000000"/>
              </w:rPr>
              <w:t>» и в соответствии с Федеральным законом от 10 января 2002 года №2-ФЗ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5D3349" w:rsidP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</w:t>
            </w:r>
            <w:r w:rsidRPr="005D3349">
              <w:rPr>
                <w:rFonts w:ascii="Times New Roman" w:hAnsi="Times New Roman" w:cs="Times New Roman"/>
                <w:color w:val="000000"/>
              </w:rPr>
              <w:t>изически</w:t>
            </w:r>
            <w:r>
              <w:rPr>
                <w:rFonts w:ascii="Times New Roman" w:hAnsi="Times New Roman" w:cs="Times New Roman"/>
                <w:color w:val="000000"/>
              </w:rPr>
              <w:t>х лиц</w:t>
            </w:r>
            <w:r w:rsidRPr="005D3349">
              <w:rPr>
                <w:rFonts w:ascii="Times New Roman" w:hAnsi="Times New Roman" w:cs="Times New Roman"/>
                <w:color w:val="000000"/>
              </w:rPr>
              <w:t>, принимавши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</w:t>
            </w: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 xml:space="preserve">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5D3349" w:rsidP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Освобождение от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</w:t>
            </w:r>
            <w:r w:rsidRPr="005D3349">
              <w:rPr>
                <w:rFonts w:ascii="Times New Roman" w:hAnsi="Times New Roman" w:cs="Times New Roman"/>
                <w:color w:val="000000"/>
              </w:rPr>
              <w:t>изически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лиц, получивши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или перенесши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  <w:proofErr w:type="gramEnd"/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457EEE" w:rsidP="003537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граждан, достигши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возраста 80 лет, одиноко проживающи</w:t>
            </w:r>
            <w:r w:rsidR="003537FE">
              <w:rPr>
                <w:rFonts w:ascii="Times New Roman" w:hAnsi="Times New Roman" w:cs="Times New Roman"/>
                <w:color w:val="000000"/>
              </w:rPr>
              <w:t>х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либо в составе семьи, состоящей только из совместно проживающих граждан пенсионного возраста, достигших 70 лет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>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3537FE" w:rsidP="003537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пекун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(попечител</w:t>
            </w:r>
            <w:r>
              <w:rPr>
                <w:rFonts w:ascii="Times New Roman" w:hAnsi="Times New Roman" w:cs="Times New Roman"/>
                <w:color w:val="000000"/>
              </w:rPr>
              <w:t>ей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) пенсионного возраста над несовершеннолетними детьми, опекун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над совершеннолетними гражданами, признанными судом 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lastRenderedPageBreak/>
              <w:t>недееспособными, а также каждый из этих опекаемых в случае долевой собственности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>социальная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 xml:space="preserve">Об одобрении прогноза социально-экономического развития 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3537FE" w:rsidP="003537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дов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ветеранов и инвалидов Великой Отечественной войны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3537FE" w:rsidP="003537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частник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Великой Отечественной войны, а также граждан, на которых законодательством распространены социальные гарантии и льготы участников Великой Отечественной войны.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</w:t>
            </w: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 xml:space="preserve">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3537FE" w:rsidP="003537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Освобождение от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раждан, подвергши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ся политическим репрессиям и признанны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жертвами политических репрессий в соответствии с Законом Российской Федерации «О реабилитации жертв политических репрессий»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3537FE" w:rsidP="003537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раждан Российской Федерации, призванны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в соответствии с Указом Президента Российской Федерации от 21 сентября 2022 г. № 647 "Об объявлении частичной мобилизации в Российской Федерации" (далее - Указ) на военную службу по мобилизации в Вооруженные Силы Российской Федерации на период прохождения соответствующим мобилизованным лицом военной службы по мобилизации в Вооруженных Силах Российской Федерации и до окончания периода частичной мобилизации</w:t>
            </w:r>
            <w:proofErr w:type="gramEnd"/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lastRenderedPageBreak/>
              <w:t>объявленной в соответствии с Указом или увольнения мобилизованного лица с военной службы по основаниям, установленным Указом"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>социальная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24 октября 2017 г. № 394 «О земельном налоге» (в ред. решения Совета от 26.12.2017 № 420, от 19.10.2018 № 540, от 06.08.2019 № 643, </w:t>
            </w:r>
            <w:proofErr w:type="gramStart"/>
            <w:r w:rsidRPr="00C2063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20630">
              <w:rPr>
                <w:rFonts w:ascii="Times New Roman" w:hAnsi="Times New Roman" w:cs="Times New Roman"/>
                <w:color w:val="000000"/>
              </w:rPr>
              <w:t xml:space="preserve"> 29.11.2019 № 52, от 18.02.2022 № 351, от 21.10.2022 № 419, от 16.02.2023 № 457)</w:t>
            </w:r>
          </w:p>
        </w:tc>
        <w:tc>
          <w:tcPr>
            <w:tcW w:w="2693" w:type="dxa"/>
            <w:vAlign w:val="center"/>
          </w:tcPr>
          <w:p w:rsidR="005D3349" w:rsidRPr="005D3349" w:rsidRDefault="003537FE" w:rsidP="003537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рган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местного самоуправления, а так же муниципальны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, финансируемы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за счет средств бюджета муниципального образования Новокубанский район и бюджета Новокубанского городского поселения Новокубанского района</w:t>
            </w:r>
          </w:p>
        </w:tc>
        <w:tc>
          <w:tcPr>
            <w:tcW w:w="141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стимулирующая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Решение совета Новокубанского городского поселения Новокубанского района от 23 сентября 2016 г. № 271 «О налоге на имущество физических лиц» (в ред. решения Совета от 26.12.2017 № 421, от 19.10.2018 № 541, от 29.10.2019 № 36, от 23.10.2020г. №163, от 22.10.2021г. № 287, от 16.02.2023г. № 456)</w:t>
            </w:r>
          </w:p>
        </w:tc>
        <w:tc>
          <w:tcPr>
            <w:tcW w:w="2693" w:type="dxa"/>
            <w:vAlign w:val="center"/>
          </w:tcPr>
          <w:p w:rsidR="005D3349" w:rsidRPr="005D3349" w:rsidRDefault="003537FE" w:rsidP="003537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Освобождение от 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пекун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(попечител</w:t>
            </w:r>
            <w:r>
              <w:rPr>
                <w:rFonts w:ascii="Times New Roman" w:hAnsi="Times New Roman" w:cs="Times New Roman"/>
                <w:color w:val="000000"/>
              </w:rPr>
              <w:t>ей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) пенсионного возраста над несовершеннолетними детьми, опекун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над совершеннолетними гражданами, признанными судом недееспособными, а также каждый из этих опекаемых в случае долевой собственности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Налог на </w:t>
            </w: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>имущество физических лиц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 xml:space="preserve">Решение совета </w:t>
            </w: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>Новокубанского городского поселения Новокубанского района от 23 сентября 2016 г. № 271 «О налоге на имущество физических лиц» (в ред. решения Совета от 26.12.2017 № 421, от 19.10.2018 № 541, от 29.10.2019 № 36, от 23.10.2020г. №163, от 22.10.2021г. № 287, от 16.02.2023г. № 456)</w:t>
            </w:r>
          </w:p>
        </w:tc>
        <w:tc>
          <w:tcPr>
            <w:tcW w:w="2693" w:type="dxa"/>
            <w:vAlign w:val="center"/>
          </w:tcPr>
          <w:p w:rsidR="005D3349" w:rsidRPr="005D3349" w:rsidRDefault="003537FE" w:rsidP="003537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Освобождение от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налогообложения</w:t>
            </w:r>
            <w:r w:rsidRPr="005D334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раждан Российской Федерации, призванны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в соответствии с Указом Президента Российской Федерации от 21 сентября 2022 г. № 647 "Об объявлении частичной мобилизации в Российской Федерации" (далее - Указ) на военную службу по мобилизации в Вооруженные Силы Российской Федерации на период прохождения соответствующим мобилизованным лицом военной службы по мобилизации в Вооруженных Силах Российской Федерации и до окончания периода частичной мобилизации</w:t>
            </w:r>
            <w:proofErr w:type="gramEnd"/>
            <w:r w:rsidR="005D3349" w:rsidRPr="005D3349">
              <w:rPr>
                <w:rFonts w:ascii="Times New Roman" w:hAnsi="Times New Roman" w:cs="Times New Roman"/>
                <w:color w:val="000000"/>
              </w:rPr>
              <w:t>, объявленной в соответствии с Указом или увольн</w:t>
            </w:r>
            <w:r>
              <w:rPr>
                <w:rFonts w:ascii="Times New Roman" w:hAnsi="Times New Roman" w:cs="Times New Roman"/>
                <w:color w:val="000000"/>
              </w:rPr>
              <w:t>ения мобилизованного лица с вое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нной службы по основаниям, установленным Указом"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 xml:space="preserve">социальная 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>Об одобрении прогноза социально-экономического развития 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экономический отдел</w:t>
            </w:r>
          </w:p>
        </w:tc>
      </w:tr>
      <w:tr w:rsidR="005D3349" w:rsidTr="005D3349">
        <w:tc>
          <w:tcPr>
            <w:tcW w:w="808" w:type="dxa"/>
          </w:tcPr>
          <w:p w:rsidR="005D3349" w:rsidRPr="00C20630" w:rsidRDefault="005D3349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52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2977" w:type="dxa"/>
            <w:vAlign w:val="center"/>
          </w:tcPr>
          <w:p w:rsidR="005D3349" w:rsidRPr="00C20630" w:rsidRDefault="005D33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t xml:space="preserve">Решение совета Новокубанского городского поселения Новокубанского района от 23 сентября 2016 г. № 271 «О налоге на имущество физических лиц» (в ред. решения Совета от 26.12.2017 № 421, от 19.10.2018 № 541, от </w:t>
            </w: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>29.10.2019 № 36, от 23.10.2020г. №163, от 22.10.2021г. № 287, от 16.02.2023г. № 456)</w:t>
            </w:r>
          </w:p>
        </w:tc>
        <w:tc>
          <w:tcPr>
            <w:tcW w:w="2693" w:type="dxa"/>
            <w:vAlign w:val="center"/>
          </w:tcPr>
          <w:p w:rsidR="005D3349" w:rsidRPr="005D3349" w:rsidRDefault="003537FE" w:rsidP="003537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Снижение налоговой ставки по налогу на имущество физических лиц для о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>бъект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налогообложения, включенны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в перечень, определяемый в соответствии с пунктом 7 статьи 378.2 НК РФ; 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lastRenderedPageBreak/>
              <w:t>Объект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налогообложения, предусмотренны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="005D3349" w:rsidRPr="005D3349">
              <w:rPr>
                <w:rFonts w:ascii="Times New Roman" w:hAnsi="Times New Roman" w:cs="Times New Roman"/>
                <w:color w:val="000000"/>
              </w:rPr>
              <w:t xml:space="preserve"> абзацем вторым пункта 10 статьи 378.2 НК РФ</w:t>
            </w:r>
          </w:p>
        </w:tc>
        <w:tc>
          <w:tcPr>
            <w:tcW w:w="1417" w:type="dxa"/>
            <w:vAlign w:val="center"/>
          </w:tcPr>
          <w:p w:rsidR="005D3349" w:rsidRPr="00C20630" w:rsidRDefault="005D3349" w:rsidP="00C206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630">
              <w:rPr>
                <w:rFonts w:ascii="Times New Roman" w:hAnsi="Times New Roman" w:cs="Times New Roman"/>
                <w:color w:val="000000"/>
              </w:rPr>
              <w:lastRenderedPageBreak/>
              <w:t>стимулирующая</w:t>
            </w:r>
          </w:p>
        </w:tc>
        <w:tc>
          <w:tcPr>
            <w:tcW w:w="2995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 Совета Новокубанского городского поселения Новокубанского района № 1104 от 03.11.2022 года «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t xml:space="preserve">Об одобрении прогноза социально-экономического развития </w:t>
            </w:r>
            <w:r w:rsidRPr="00EA0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Новокубанского городского поселения Новокубанского района на 2023 год и на плановый период 2024  и 2025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5D3349" w:rsidRPr="00C20630" w:rsidRDefault="00EA0438" w:rsidP="008C1EF1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Финансово-экономический отдел</w:t>
            </w:r>
          </w:p>
        </w:tc>
      </w:tr>
    </w:tbl>
    <w:p w:rsidR="00152F82" w:rsidRDefault="00152F82" w:rsidP="002A5AC1">
      <w:pPr>
        <w:pStyle w:val="a3"/>
        <w:tabs>
          <w:tab w:val="left" w:pos="426"/>
          <w:tab w:val="left" w:pos="993"/>
        </w:tabs>
        <w:spacing w:before="0" w:after="0"/>
        <w:ind w:left="0" w:right="-2" w:firstLine="0"/>
        <w:rPr>
          <w:i w:val="0"/>
          <w:sz w:val="28"/>
          <w:szCs w:val="28"/>
        </w:rPr>
      </w:pPr>
    </w:p>
    <w:p w:rsidR="002A5AC1" w:rsidRDefault="002A5AC1" w:rsidP="002A5AC1">
      <w:pPr>
        <w:pStyle w:val="a3"/>
        <w:tabs>
          <w:tab w:val="left" w:pos="426"/>
          <w:tab w:val="left" w:pos="993"/>
        </w:tabs>
        <w:spacing w:before="0" w:after="0"/>
        <w:ind w:left="0" w:right="-2"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Начальник финансово-экономического отдела администрации</w:t>
      </w:r>
    </w:p>
    <w:p w:rsidR="002A5AC1" w:rsidRDefault="002A5AC1" w:rsidP="002A5AC1">
      <w:pPr>
        <w:pStyle w:val="a3"/>
        <w:tabs>
          <w:tab w:val="left" w:pos="426"/>
          <w:tab w:val="left" w:pos="993"/>
        </w:tabs>
        <w:spacing w:before="0" w:after="0"/>
        <w:ind w:left="0" w:right="-2"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Новокубанского городского поселения</w:t>
      </w:r>
    </w:p>
    <w:p w:rsidR="007474B5" w:rsidRPr="008C1EF1" w:rsidRDefault="002A5AC1" w:rsidP="002A5AC1">
      <w:pPr>
        <w:tabs>
          <w:tab w:val="left" w:pos="7545"/>
        </w:tabs>
        <w:rPr>
          <w:rFonts w:ascii="Times New Roman" w:hAnsi="Times New Roman" w:cs="Times New Roman"/>
          <w:sz w:val="28"/>
          <w:szCs w:val="28"/>
        </w:rPr>
      </w:pPr>
      <w:r w:rsidRPr="002A5AC1">
        <w:rPr>
          <w:rFonts w:ascii="Times New Roman" w:hAnsi="Times New Roman" w:cs="Times New Roman"/>
          <w:sz w:val="28"/>
          <w:szCs w:val="28"/>
        </w:rPr>
        <w:t xml:space="preserve">Новокубанского района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2A5AC1">
        <w:rPr>
          <w:rFonts w:ascii="Times New Roman" w:hAnsi="Times New Roman" w:cs="Times New Roman"/>
          <w:sz w:val="28"/>
          <w:szCs w:val="28"/>
        </w:rPr>
        <w:t>О.А. Орешкина</w:t>
      </w:r>
    </w:p>
    <w:sectPr w:rsidR="007474B5" w:rsidRPr="008C1EF1" w:rsidSect="007474B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1EF1"/>
    <w:rsid w:val="00045B4A"/>
    <w:rsid w:val="00152F82"/>
    <w:rsid w:val="00243F76"/>
    <w:rsid w:val="002A5AC1"/>
    <w:rsid w:val="003537FE"/>
    <w:rsid w:val="00395468"/>
    <w:rsid w:val="00457EEE"/>
    <w:rsid w:val="005D3349"/>
    <w:rsid w:val="007474B5"/>
    <w:rsid w:val="008C1EF1"/>
    <w:rsid w:val="00C20630"/>
    <w:rsid w:val="00E11690"/>
    <w:rsid w:val="00EA0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ма"/>
    <w:basedOn w:val="a"/>
    <w:rsid w:val="008C1EF1"/>
    <w:pPr>
      <w:spacing w:before="240" w:after="960" w:line="240" w:lineRule="auto"/>
      <w:ind w:left="567" w:right="4253" w:firstLine="567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table" w:styleId="a4">
    <w:name w:val="Table Grid"/>
    <w:basedOn w:val="a1"/>
    <w:uiPriority w:val="59"/>
    <w:rsid w:val="008C1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6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0CEDE-F60F-43CF-8ACA-18D83530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2023-11-28T07:05:00Z</dcterms:created>
  <dcterms:modified xsi:type="dcterms:W3CDTF">2023-11-28T07:05:00Z</dcterms:modified>
</cp:coreProperties>
</file>